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A09" w:rsidRPr="008354E5" w:rsidRDefault="00037A7C" w:rsidP="008354E5">
      <w:pPr>
        <w:rPr>
          <w:rFonts w:ascii="Times New Roman" w:hAnsi="Times New Roman" w:cs="Times New Roman"/>
          <w:b/>
          <w:sz w:val="24"/>
          <w:szCs w:val="24"/>
        </w:rPr>
      </w:pPr>
      <w:r w:rsidRPr="008354E5">
        <w:rPr>
          <w:rFonts w:ascii="Times New Roman" w:hAnsi="Times New Roman" w:cs="Times New Roman"/>
          <w:b/>
          <w:sz w:val="24"/>
          <w:szCs w:val="24"/>
        </w:rPr>
        <w:t>Стабилизирующие гранулы КС-12</w:t>
      </w:r>
      <w:r w:rsidR="00630177" w:rsidRPr="008354E5">
        <w:rPr>
          <w:rFonts w:ascii="Times New Roman" w:hAnsi="Times New Roman" w:cs="Times New Roman"/>
          <w:b/>
          <w:sz w:val="24"/>
          <w:szCs w:val="24"/>
        </w:rPr>
        <w:t>. Отзывы и реко</w:t>
      </w:r>
      <w:r w:rsidRPr="008354E5">
        <w:rPr>
          <w:rFonts w:ascii="Times New Roman" w:hAnsi="Times New Roman" w:cs="Times New Roman"/>
          <w:b/>
          <w:sz w:val="24"/>
          <w:szCs w:val="24"/>
        </w:rPr>
        <w:t>м</w:t>
      </w:r>
      <w:r w:rsidR="00630177" w:rsidRPr="008354E5">
        <w:rPr>
          <w:rFonts w:ascii="Times New Roman" w:hAnsi="Times New Roman" w:cs="Times New Roman"/>
          <w:b/>
          <w:sz w:val="24"/>
          <w:szCs w:val="24"/>
        </w:rPr>
        <w:t>ендации.</w:t>
      </w:r>
    </w:p>
    <w:p w:rsidR="00E66852" w:rsidRPr="008354E5" w:rsidRDefault="00037A7C" w:rsidP="008354E5">
      <w:pPr>
        <w:rPr>
          <w:rFonts w:ascii="Times New Roman" w:hAnsi="Times New Roman" w:cs="Times New Roman"/>
          <w:sz w:val="24"/>
          <w:szCs w:val="24"/>
        </w:rPr>
      </w:pPr>
      <w:r w:rsidRPr="008354E5">
        <w:rPr>
          <w:rFonts w:ascii="Times New Roman" w:eastAsia="Calibri" w:hAnsi="Times New Roman" w:cs="Times New Roman"/>
          <w:sz w:val="24"/>
          <w:szCs w:val="24"/>
        </w:rPr>
        <w:t>Стабилизирующие гранулированные волокна КС-12</w:t>
      </w:r>
      <w:r w:rsidR="00E66852" w:rsidRPr="008354E5">
        <w:rPr>
          <w:rFonts w:ascii="Times New Roman" w:eastAsia="Calibri" w:hAnsi="Times New Roman" w:cs="Times New Roman"/>
          <w:sz w:val="24"/>
          <w:szCs w:val="24"/>
        </w:rPr>
        <w:t xml:space="preserve"> – это добавка в асфа</w:t>
      </w:r>
      <w:r w:rsidR="00E66852" w:rsidRPr="008354E5">
        <w:rPr>
          <w:rFonts w:ascii="Times New Roman" w:hAnsi="Times New Roman" w:cs="Times New Roman"/>
          <w:sz w:val="24"/>
          <w:szCs w:val="24"/>
        </w:rPr>
        <w:t xml:space="preserve">льт отечественного производства, которую используют при производстве горячих, в т.ч. щебеночно-мастичных </w:t>
      </w:r>
      <w:r w:rsidRPr="008354E5">
        <w:rPr>
          <w:rFonts w:ascii="Times New Roman" w:hAnsi="Times New Roman" w:cs="Times New Roman"/>
          <w:sz w:val="24"/>
          <w:szCs w:val="24"/>
        </w:rPr>
        <w:t xml:space="preserve">(ЩМАС) </w:t>
      </w:r>
      <w:r w:rsidR="00390E16" w:rsidRPr="008354E5">
        <w:rPr>
          <w:rFonts w:ascii="Times New Roman" w:hAnsi="Times New Roman" w:cs="Times New Roman"/>
          <w:sz w:val="24"/>
          <w:szCs w:val="24"/>
        </w:rPr>
        <w:t>асфальтобетонных смесей.</w:t>
      </w:r>
    </w:p>
    <w:p w:rsidR="00FB6A77" w:rsidRPr="008354E5" w:rsidRDefault="00390E16" w:rsidP="008354E5">
      <w:pPr>
        <w:rPr>
          <w:rFonts w:ascii="Times New Roman" w:hAnsi="Times New Roman" w:cs="Times New Roman"/>
          <w:sz w:val="24"/>
          <w:szCs w:val="24"/>
        </w:rPr>
      </w:pPr>
      <w:r w:rsidRPr="008354E5">
        <w:rPr>
          <w:rFonts w:ascii="Times New Roman" w:hAnsi="Times New Roman" w:cs="Times New Roman"/>
          <w:sz w:val="24"/>
          <w:szCs w:val="24"/>
        </w:rPr>
        <w:t xml:space="preserve">Опыт применения </w:t>
      </w:r>
      <w:r w:rsidR="00037A7C" w:rsidRPr="008354E5">
        <w:rPr>
          <w:rFonts w:ascii="Times New Roman" w:hAnsi="Times New Roman" w:cs="Times New Roman"/>
          <w:sz w:val="24"/>
          <w:szCs w:val="24"/>
        </w:rPr>
        <w:t>стабилизирующих гранул</w:t>
      </w:r>
      <w:r w:rsidRPr="008354E5">
        <w:rPr>
          <w:rFonts w:ascii="Times New Roman" w:hAnsi="Times New Roman" w:cs="Times New Roman"/>
          <w:sz w:val="24"/>
          <w:szCs w:val="24"/>
        </w:rPr>
        <w:t xml:space="preserve"> К</w:t>
      </w:r>
      <w:r w:rsidR="00037A7C" w:rsidRPr="008354E5">
        <w:rPr>
          <w:rFonts w:ascii="Times New Roman" w:hAnsi="Times New Roman" w:cs="Times New Roman"/>
          <w:sz w:val="24"/>
          <w:szCs w:val="24"/>
        </w:rPr>
        <w:t>С</w:t>
      </w:r>
      <w:r w:rsidRPr="008354E5">
        <w:rPr>
          <w:rFonts w:ascii="Times New Roman" w:hAnsi="Times New Roman" w:cs="Times New Roman"/>
          <w:sz w:val="24"/>
          <w:szCs w:val="24"/>
        </w:rPr>
        <w:t>-1</w:t>
      </w:r>
      <w:r w:rsidR="00037A7C" w:rsidRPr="008354E5">
        <w:rPr>
          <w:rFonts w:ascii="Times New Roman" w:hAnsi="Times New Roman" w:cs="Times New Roman"/>
          <w:sz w:val="24"/>
          <w:szCs w:val="24"/>
        </w:rPr>
        <w:t>2</w:t>
      </w:r>
      <w:r w:rsidRPr="008354E5">
        <w:rPr>
          <w:rFonts w:ascii="Times New Roman" w:hAnsi="Times New Roman" w:cs="Times New Roman"/>
          <w:sz w:val="24"/>
          <w:szCs w:val="24"/>
        </w:rPr>
        <w:t xml:space="preserve"> – с 2001</w:t>
      </w:r>
      <w:r w:rsidR="00994972" w:rsidRPr="008354E5">
        <w:rPr>
          <w:rFonts w:ascii="Times New Roman" w:hAnsi="Times New Roman" w:cs="Times New Roman"/>
          <w:sz w:val="24"/>
          <w:szCs w:val="24"/>
        </w:rPr>
        <w:t>года.</w:t>
      </w:r>
    </w:p>
    <w:p w:rsidR="00E66852" w:rsidRPr="008354E5" w:rsidRDefault="00FB6A77" w:rsidP="008354E5">
      <w:pPr>
        <w:rPr>
          <w:rFonts w:ascii="Times New Roman" w:hAnsi="Times New Roman" w:cs="Times New Roman"/>
          <w:sz w:val="24"/>
          <w:szCs w:val="24"/>
        </w:rPr>
      </w:pPr>
      <w:r w:rsidRPr="008354E5">
        <w:rPr>
          <w:rFonts w:ascii="Times New Roman" w:hAnsi="Times New Roman" w:cs="Times New Roman"/>
          <w:sz w:val="24"/>
          <w:szCs w:val="24"/>
        </w:rPr>
        <w:t xml:space="preserve">Проведены лабораторные исследования </w:t>
      </w:r>
      <w:r w:rsidR="00390E16" w:rsidRPr="008354E5">
        <w:rPr>
          <w:rFonts w:ascii="Times New Roman" w:hAnsi="Times New Roman" w:cs="Times New Roman"/>
          <w:sz w:val="24"/>
          <w:szCs w:val="24"/>
        </w:rPr>
        <w:t xml:space="preserve">и всестороннее изучение свойств </w:t>
      </w:r>
      <w:r w:rsidR="00037A7C" w:rsidRPr="008354E5">
        <w:rPr>
          <w:rFonts w:ascii="Times New Roman" w:hAnsi="Times New Roman" w:cs="Times New Roman"/>
          <w:sz w:val="24"/>
          <w:szCs w:val="24"/>
        </w:rPr>
        <w:t>КС-12</w:t>
      </w:r>
      <w:r w:rsidR="00390E16" w:rsidRPr="008354E5">
        <w:rPr>
          <w:rFonts w:ascii="Times New Roman" w:hAnsi="Times New Roman" w:cs="Times New Roman"/>
          <w:sz w:val="24"/>
          <w:szCs w:val="24"/>
        </w:rPr>
        <w:t xml:space="preserve"> с составлением следующих отчетов и рекомендаций:</w:t>
      </w:r>
    </w:p>
    <w:p w:rsidR="00FB6A77" w:rsidRPr="008354E5" w:rsidRDefault="00916101" w:rsidP="008354E5">
      <w:pPr>
        <w:pStyle w:val="a7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354E5">
        <w:rPr>
          <w:rFonts w:ascii="Times New Roman" w:hAnsi="Times New Roman" w:cs="Times New Roman"/>
          <w:sz w:val="24"/>
          <w:szCs w:val="24"/>
        </w:rPr>
        <w:t>Отчет «Оценка влияния модификатора битума К-1 и полимерных стабилизирующих волокон КС-12 на физико-механические свойства асфальтобетонов».</w:t>
      </w:r>
    </w:p>
    <w:p w:rsidR="00916101" w:rsidRPr="008354E5" w:rsidRDefault="00916101" w:rsidP="008354E5">
      <w:pPr>
        <w:pStyle w:val="a7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354E5">
        <w:rPr>
          <w:rFonts w:ascii="Times New Roman" w:hAnsi="Times New Roman" w:cs="Times New Roman"/>
          <w:sz w:val="24"/>
          <w:szCs w:val="24"/>
        </w:rPr>
        <w:t>Разработан</w:t>
      </w:r>
      <w:r w:rsidR="00C854BD" w:rsidRPr="008354E5">
        <w:rPr>
          <w:rFonts w:ascii="Times New Roman" w:hAnsi="Times New Roman" w:cs="Times New Roman"/>
          <w:sz w:val="24"/>
          <w:szCs w:val="24"/>
        </w:rPr>
        <w:t>:</w:t>
      </w:r>
      <w:r w:rsidRPr="008354E5">
        <w:rPr>
          <w:rFonts w:ascii="Times New Roman" w:hAnsi="Times New Roman" w:cs="Times New Roman"/>
          <w:sz w:val="24"/>
          <w:szCs w:val="24"/>
        </w:rPr>
        <w:t xml:space="preserve"> Московский Автомобильно-дорожный институт директором центра метрологии, испытаний и сертификации МАДИ </w:t>
      </w:r>
      <w:r w:rsidR="00652C45" w:rsidRPr="00835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4E5">
        <w:rPr>
          <w:rFonts w:ascii="Times New Roman" w:hAnsi="Times New Roman" w:cs="Times New Roman"/>
          <w:sz w:val="24"/>
          <w:szCs w:val="24"/>
        </w:rPr>
        <w:t>Е.Н.Симчук</w:t>
      </w:r>
      <w:proofErr w:type="spellEnd"/>
      <w:r w:rsidRPr="008354E5">
        <w:rPr>
          <w:rFonts w:ascii="Times New Roman" w:hAnsi="Times New Roman" w:cs="Times New Roman"/>
          <w:sz w:val="24"/>
          <w:szCs w:val="24"/>
        </w:rPr>
        <w:t xml:space="preserve"> в г</w:t>
      </w:r>
      <w:proofErr w:type="gramStart"/>
      <w:r w:rsidRPr="008354E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354E5">
        <w:rPr>
          <w:rFonts w:ascii="Times New Roman" w:hAnsi="Times New Roman" w:cs="Times New Roman"/>
          <w:sz w:val="24"/>
          <w:szCs w:val="24"/>
        </w:rPr>
        <w:t>осква в феврале-марте 2006г.</w:t>
      </w:r>
    </w:p>
    <w:p w:rsidR="00FB6A77" w:rsidRPr="008354E5" w:rsidRDefault="00C854BD" w:rsidP="008354E5">
      <w:pPr>
        <w:pStyle w:val="a7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354E5">
        <w:rPr>
          <w:rFonts w:ascii="Times New Roman" w:hAnsi="Times New Roman" w:cs="Times New Roman"/>
          <w:sz w:val="24"/>
          <w:szCs w:val="24"/>
        </w:rPr>
        <w:t>Согласно отчету:</w:t>
      </w:r>
      <w:r w:rsidR="00916101" w:rsidRPr="008354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94D" w:rsidRPr="008354E5" w:rsidRDefault="00EE7002" w:rsidP="008354E5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354E5">
        <w:rPr>
          <w:rFonts w:ascii="Times New Roman" w:hAnsi="Times New Roman" w:cs="Times New Roman"/>
          <w:sz w:val="24"/>
          <w:szCs w:val="24"/>
        </w:rPr>
        <w:t>Отличительной особенностью КС-12 от целлюлозных волокон является то, что они не подвержены процессам гниения, удерживают битум за счет полярных связей.</w:t>
      </w:r>
    </w:p>
    <w:p w:rsidR="00EE7002" w:rsidRPr="008354E5" w:rsidRDefault="00EE7002" w:rsidP="008354E5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354E5">
        <w:rPr>
          <w:rFonts w:ascii="Times New Roman" w:hAnsi="Times New Roman" w:cs="Times New Roman"/>
          <w:sz w:val="24"/>
          <w:szCs w:val="24"/>
        </w:rPr>
        <w:t>Полимерные волокна КС-12 при рекомендуемом количестве удерживают битум в 2 раза лучше, чем целлюлозные волокна «Виатоп-66».</w:t>
      </w:r>
    </w:p>
    <w:p w:rsidR="00EE7002" w:rsidRPr="008354E5" w:rsidRDefault="00EE7002" w:rsidP="008354E5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354E5">
        <w:rPr>
          <w:rFonts w:ascii="Times New Roman" w:hAnsi="Times New Roman" w:cs="Times New Roman"/>
          <w:sz w:val="24"/>
          <w:szCs w:val="24"/>
        </w:rPr>
        <w:t>Результаты определения физико-механических характеристик асфальтобетона типа ЩМА-15 с добавлением КС-12 и «Виатоп-66» практически идентичны.</w:t>
      </w:r>
    </w:p>
    <w:p w:rsidR="00D0657B" w:rsidRPr="008354E5" w:rsidRDefault="00D0657B" w:rsidP="008354E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B6A77" w:rsidRPr="008354E5" w:rsidRDefault="00D7594D" w:rsidP="008354E5">
      <w:pPr>
        <w:pStyle w:val="a7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354E5">
        <w:rPr>
          <w:rFonts w:ascii="Times New Roman" w:hAnsi="Times New Roman" w:cs="Times New Roman"/>
          <w:sz w:val="24"/>
          <w:szCs w:val="24"/>
        </w:rPr>
        <w:t xml:space="preserve">Отчет о работе «Исследование влияния добавки полимерной стабилизирующей КС-12 и модификатора К-1 на свойства битума и асфальтобетона». </w:t>
      </w:r>
    </w:p>
    <w:p w:rsidR="00D7594D" w:rsidRPr="008354E5" w:rsidRDefault="00D7594D" w:rsidP="008354E5">
      <w:pPr>
        <w:pStyle w:val="a7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354E5">
        <w:rPr>
          <w:rFonts w:ascii="Times New Roman" w:hAnsi="Times New Roman" w:cs="Times New Roman"/>
          <w:sz w:val="24"/>
          <w:szCs w:val="24"/>
        </w:rPr>
        <w:t>Разработан</w:t>
      </w:r>
      <w:r w:rsidR="00C854BD" w:rsidRPr="008354E5">
        <w:rPr>
          <w:rFonts w:ascii="Times New Roman" w:hAnsi="Times New Roman" w:cs="Times New Roman"/>
          <w:sz w:val="24"/>
          <w:szCs w:val="24"/>
        </w:rPr>
        <w:t>:</w:t>
      </w:r>
      <w:r w:rsidRPr="008354E5">
        <w:rPr>
          <w:rFonts w:ascii="Times New Roman" w:hAnsi="Times New Roman" w:cs="Times New Roman"/>
          <w:sz w:val="24"/>
          <w:szCs w:val="24"/>
        </w:rPr>
        <w:t xml:space="preserve"> Государственная служба автомобильных дорог Украины Государственный научно-технический центр инспекции качества и сертификации дорожной продукции «</w:t>
      </w:r>
      <w:proofErr w:type="spellStart"/>
      <w:r w:rsidRPr="008354E5">
        <w:rPr>
          <w:rFonts w:ascii="Times New Roman" w:hAnsi="Times New Roman" w:cs="Times New Roman"/>
          <w:sz w:val="24"/>
          <w:szCs w:val="24"/>
        </w:rPr>
        <w:t>Доркачество</w:t>
      </w:r>
      <w:proofErr w:type="spellEnd"/>
      <w:r w:rsidRPr="008354E5">
        <w:rPr>
          <w:rFonts w:ascii="Times New Roman" w:hAnsi="Times New Roman" w:cs="Times New Roman"/>
          <w:sz w:val="24"/>
          <w:szCs w:val="24"/>
        </w:rPr>
        <w:t>»</w:t>
      </w:r>
      <w:r w:rsidR="00C854BD" w:rsidRPr="008354E5">
        <w:rPr>
          <w:rFonts w:ascii="Times New Roman" w:hAnsi="Times New Roman" w:cs="Times New Roman"/>
          <w:sz w:val="24"/>
          <w:szCs w:val="24"/>
        </w:rPr>
        <w:t>,</w:t>
      </w:r>
      <w:r w:rsidRPr="008354E5">
        <w:rPr>
          <w:rFonts w:ascii="Times New Roman" w:hAnsi="Times New Roman" w:cs="Times New Roman"/>
          <w:sz w:val="24"/>
          <w:szCs w:val="24"/>
        </w:rPr>
        <w:t xml:space="preserve"> Начальник лаборатории Г.А.Садовников, утвержден Директором ДНТЦ «</w:t>
      </w:r>
      <w:proofErr w:type="spellStart"/>
      <w:r w:rsidRPr="008354E5">
        <w:rPr>
          <w:rFonts w:ascii="Times New Roman" w:hAnsi="Times New Roman" w:cs="Times New Roman"/>
          <w:sz w:val="24"/>
          <w:szCs w:val="24"/>
        </w:rPr>
        <w:t>Доркачество</w:t>
      </w:r>
      <w:proofErr w:type="spellEnd"/>
      <w:r w:rsidRPr="008354E5">
        <w:rPr>
          <w:rFonts w:ascii="Times New Roman" w:hAnsi="Times New Roman" w:cs="Times New Roman"/>
          <w:sz w:val="24"/>
          <w:szCs w:val="24"/>
        </w:rPr>
        <w:t>» Р.Н.Русин, г</w:t>
      </w:r>
      <w:proofErr w:type="gramStart"/>
      <w:r w:rsidRPr="008354E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354E5">
        <w:rPr>
          <w:rFonts w:ascii="Times New Roman" w:hAnsi="Times New Roman" w:cs="Times New Roman"/>
          <w:sz w:val="24"/>
          <w:szCs w:val="24"/>
        </w:rPr>
        <w:t xml:space="preserve">иев, </w:t>
      </w:r>
      <w:r w:rsidR="00E224B6" w:rsidRPr="008354E5">
        <w:rPr>
          <w:rFonts w:ascii="Times New Roman" w:hAnsi="Times New Roman" w:cs="Times New Roman"/>
          <w:sz w:val="24"/>
          <w:szCs w:val="24"/>
        </w:rPr>
        <w:t xml:space="preserve">май </w:t>
      </w:r>
      <w:r w:rsidRPr="008354E5">
        <w:rPr>
          <w:rFonts w:ascii="Times New Roman" w:hAnsi="Times New Roman" w:cs="Times New Roman"/>
          <w:sz w:val="24"/>
          <w:szCs w:val="24"/>
        </w:rPr>
        <w:t>2006г.</w:t>
      </w:r>
    </w:p>
    <w:p w:rsidR="00FB6A77" w:rsidRPr="008354E5" w:rsidRDefault="00D7594D" w:rsidP="008354E5">
      <w:pPr>
        <w:pStyle w:val="a7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354E5">
        <w:rPr>
          <w:rFonts w:ascii="Times New Roman" w:hAnsi="Times New Roman" w:cs="Times New Roman"/>
          <w:sz w:val="24"/>
          <w:szCs w:val="24"/>
        </w:rPr>
        <w:t>Согласно отчет</w:t>
      </w:r>
      <w:r w:rsidR="00C854BD" w:rsidRPr="008354E5">
        <w:rPr>
          <w:rFonts w:ascii="Times New Roman" w:hAnsi="Times New Roman" w:cs="Times New Roman"/>
          <w:sz w:val="24"/>
          <w:szCs w:val="24"/>
        </w:rPr>
        <w:t>у:</w:t>
      </w:r>
      <w:r w:rsidRPr="008354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A77" w:rsidRPr="008354E5" w:rsidRDefault="00D7594D" w:rsidP="008354E5">
      <w:pPr>
        <w:pStyle w:val="a7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354E5">
        <w:rPr>
          <w:rFonts w:ascii="Times New Roman" w:hAnsi="Times New Roman" w:cs="Times New Roman"/>
          <w:sz w:val="24"/>
          <w:szCs w:val="24"/>
        </w:rPr>
        <w:t>*</w:t>
      </w:r>
      <w:r w:rsidR="00D0657B" w:rsidRPr="008354E5">
        <w:rPr>
          <w:rFonts w:ascii="Times New Roman" w:hAnsi="Times New Roman" w:cs="Times New Roman"/>
          <w:sz w:val="24"/>
          <w:szCs w:val="24"/>
        </w:rPr>
        <w:t>полимерные волокна КС-12 удерживают битум от стекания</w:t>
      </w:r>
      <w:r w:rsidRPr="008354E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7594D" w:rsidRPr="008354E5" w:rsidRDefault="00D7594D" w:rsidP="008354E5">
      <w:pPr>
        <w:pStyle w:val="a7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354E5">
        <w:rPr>
          <w:rFonts w:ascii="Times New Roman" w:hAnsi="Times New Roman" w:cs="Times New Roman"/>
          <w:sz w:val="24"/>
          <w:szCs w:val="24"/>
        </w:rPr>
        <w:t>*</w:t>
      </w:r>
      <w:r w:rsidR="00D0657B" w:rsidRPr="008354E5">
        <w:rPr>
          <w:rFonts w:ascii="Times New Roman" w:hAnsi="Times New Roman" w:cs="Times New Roman"/>
          <w:sz w:val="24"/>
          <w:szCs w:val="24"/>
        </w:rPr>
        <w:t>по результатам испытаний добавка полимерная стабилизирующая гранулированная КС-12 в ЩМА-10 идентична прочностным характеристикам ЩМА-10 с добавлением целлюлозных волокон «</w:t>
      </w:r>
      <w:proofErr w:type="spellStart"/>
      <w:r w:rsidR="00D0657B" w:rsidRPr="008354E5">
        <w:rPr>
          <w:rFonts w:ascii="Times New Roman" w:hAnsi="Times New Roman" w:cs="Times New Roman"/>
          <w:sz w:val="24"/>
          <w:szCs w:val="24"/>
        </w:rPr>
        <w:t>Топцел</w:t>
      </w:r>
      <w:proofErr w:type="spellEnd"/>
      <w:r w:rsidR="00D0657B" w:rsidRPr="008354E5">
        <w:rPr>
          <w:rFonts w:ascii="Times New Roman" w:hAnsi="Times New Roman" w:cs="Times New Roman"/>
          <w:sz w:val="24"/>
          <w:szCs w:val="24"/>
        </w:rPr>
        <w:t>»</w:t>
      </w:r>
    </w:p>
    <w:p w:rsidR="00D0657B" w:rsidRPr="008354E5" w:rsidRDefault="00D0657B" w:rsidP="008354E5">
      <w:pPr>
        <w:pStyle w:val="a7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354E5">
        <w:rPr>
          <w:rFonts w:ascii="Times New Roman" w:hAnsi="Times New Roman" w:cs="Times New Roman"/>
          <w:sz w:val="24"/>
          <w:szCs w:val="24"/>
        </w:rPr>
        <w:t xml:space="preserve">*добавление КС-12 в ЩМА улучшает характеристики </w:t>
      </w:r>
      <w:proofErr w:type="spellStart"/>
      <w:r w:rsidRPr="008354E5">
        <w:rPr>
          <w:rFonts w:ascii="Times New Roman" w:hAnsi="Times New Roman" w:cs="Times New Roman"/>
          <w:sz w:val="24"/>
          <w:szCs w:val="24"/>
        </w:rPr>
        <w:t>сдвигоустойчивости</w:t>
      </w:r>
      <w:proofErr w:type="spellEnd"/>
    </w:p>
    <w:p w:rsidR="00D0657B" w:rsidRPr="008354E5" w:rsidRDefault="00D0657B" w:rsidP="008354E5">
      <w:pPr>
        <w:pStyle w:val="a7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354E5">
        <w:rPr>
          <w:rFonts w:ascii="Times New Roman" w:hAnsi="Times New Roman" w:cs="Times New Roman"/>
          <w:sz w:val="24"/>
          <w:szCs w:val="24"/>
        </w:rPr>
        <w:t xml:space="preserve">*КС-12 повышает коэффициент </w:t>
      </w:r>
      <w:proofErr w:type="spellStart"/>
      <w:r w:rsidRPr="008354E5">
        <w:rPr>
          <w:rFonts w:ascii="Times New Roman" w:hAnsi="Times New Roman" w:cs="Times New Roman"/>
          <w:sz w:val="24"/>
          <w:szCs w:val="24"/>
        </w:rPr>
        <w:t>длятельной</w:t>
      </w:r>
      <w:proofErr w:type="spellEnd"/>
      <w:r w:rsidRPr="008354E5">
        <w:rPr>
          <w:rFonts w:ascii="Times New Roman" w:hAnsi="Times New Roman" w:cs="Times New Roman"/>
          <w:sz w:val="24"/>
          <w:szCs w:val="24"/>
        </w:rPr>
        <w:t xml:space="preserve"> водостойкости</w:t>
      </w:r>
    </w:p>
    <w:p w:rsidR="00D0657B" w:rsidRPr="008354E5" w:rsidRDefault="00D0657B" w:rsidP="008354E5">
      <w:pPr>
        <w:pStyle w:val="a7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FB6A77" w:rsidRPr="008354E5" w:rsidRDefault="002250B7" w:rsidP="008354E5">
      <w:pPr>
        <w:pStyle w:val="a7"/>
        <w:numPr>
          <w:ilvl w:val="0"/>
          <w:numId w:val="4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8354E5">
        <w:rPr>
          <w:rFonts w:ascii="Times New Roman" w:hAnsi="Times New Roman" w:cs="Times New Roman"/>
          <w:sz w:val="24"/>
          <w:szCs w:val="24"/>
        </w:rPr>
        <w:t xml:space="preserve">Заключение о пригодности использования </w:t>
      </w:r>
      <w:r w:rsidR="00652C45" w:rsidRPr="008354E5">
        <w:rPr>
          <w:rFonts w:ascii="Times New Roman" w:hAnsi="Times New Roman" w:cs="Times New Roman"/>
          <w:sz w:val="24"/>
          <w:szCs w:val="24"/>
        </w:rPr>
        <w:t>добавки полимерной стабилизирующей КС-12</w:t>
      </w:r>
      <w:r w:rsidRPr="008354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50B7" w:rsidRPr="008354E5" w:rsidRDefault="009000EA" w:rsidP="008354E5">
      <w:pPr>
        <w:pStyle w:val="a7"/>
        <w:ind w:left="284"/>
        <w:rPr>
          <w:rFonts w:ascii="Times New Roman" w:hAnsi="Times New Roman" w:cs="Times New Roman"/>
          <w:sz w:val="24"/>
          <w:szCs w:val="24"/>
        </w:rPr>
      </w:pPr>
      <w:r w:rsidRPr="008354E5">
        <w:rPr>
          <w:rFonts w:ascii="Times New Roman" w:hAnsi="Times New Roman" w:cs="Times New Roman"/>
          <w:sz w:val="24"/>
          <w:szCs w:val="24"/>
        </w:rPr>
        <w:t xml:space="preserve">Разработано заведующим кафедрой </w:t>
      </w:r>
      <w:proofErr w:type="spellStart"/>
      <w:r w:rsidRPr="008354E5">
        <w:rPr>
          <w:rFonts w:ascii="Times New Roman" w:hAnsi="Times New Roman" w:cs="Times New Roman"/>
          <w:sz w:val="24"/>
          <w:szCs w:val="24"/>
        </w:rPr>
        <w:t>ГосдорНИИ</w:t>
      </w:r>
      <w:proofErr w:type="spellEnd"/>
      <w:r w:rsidRPr="00835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4E5">
        <w:rPr>
          <w:rFonts w:ascii="Times New Roman" w:hAnsi="Times New Roman" w:cs="Times New Roman"/>
          <w:sz w:val="24"/>
          <w:szCs w:val="24"/>
        </w:rPr>
        <w:t>В.Н.Даценко</w:t>
      </w:r>
      <w:proofErr w:type="spellEnd"/>
      <w:r w:rsidRPr="008354E5">
        <w:rPr>
          <w:rFonts w:ascii="Times New Roman" w:hAnsi="Times New Roman" w:cs="Times New Roman"/>
          <w:sz w:val="24"/>
          <w:szCs w:val="24"/>
        </w:rPr>
        <w:t>, у</w:t>
      </w:r>
      <w:r w:rsidR="002250B7" w:rsidRPr="008354E5">
        <w:rPr>
          <w:rFonts w:ascii="Times New Roman" w:hAnsi="Times New Roman" w:cs="Times New Roman"/>
          <w:sz w:val="24"/>
          <w:szCs w:val="24"/>
        </w:rPr>
        <w:t xml:space="preserve">тверждено Директором </w:t>
      </w:r>
      <w:proofErr w:type="spellStart"/>
      <w:r w:rsidR="002250B7" w:rsidRPr="008354E5">
        <w:rPr>
          <w:rFonts w:ascii="Times New Roman" w:hAnsi="Times New Roman" w:cs="Times New Roman"/>
          <w:sz w:val="24"/>
          <w:szCs w:val="24"/>
        </w:rPr>
        <w:t>ГосдорНИИ</w:t>
      </w:r>
      <w:proofErr w:type="spellEnd"/>
      <w:r w:rsidR="002250B7" w:rsidRPr="008354E5">
        <w:rPr>
          <w:rFonts w:ascii="Times New Roman" w:hAnsi="Times New Roman" w:cs="Times New Roman"/>
          <w:sz w:val="24"/>
          <w:szCs w:val="24"/>
        </w:rPr>
        <w:t xml:space="preserve">  П.Н.Коваль в 2006г. г</w:t>
      </w:r>
      <w:proofErr w:type="gramStart"/>
      <w:r w:rsidR="002250B7" w:rsidRPr="008354E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2250B7" w:rsidRPr="008354E5">
        <w:rPr>
          <w:rFonts w:ascii="Times New Roman" w:hAnsi="Times New Roman" w:cs="Times New Roman"/>
          <w:sz w:val="24"/>
          <w:szCs w:val="24"/>
        </w:rPr>
        <w:t>иев.</w:t>
      </w:r>
    </w:p>
    <w:p w:rsidR="00FB6A77" w:rsidRPr="008354E5" w:rsidRDefault="002250B7" w:rsidP="008354E5">
      <w:pPr>
        <w:pStyle w:val="a7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8354E5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8354E5">
        <w:rPr>
          <w:rFonts w:ascii="Times New Roman" w:hAnsi="Times New Roman" w:cs="Times New Roman"/>
          <w:sz w:val="24"/>
          <w:szCs w:val="24"/>
        </w:rPr>
        <w:t xml:space="preserve"> данного заключения</w:t>
      </w:r>
      <w:r w:rsidR="00994972" w:rsidRPr="008354E5">
        <w:rPr>
          <w:rFonts w:ascii="Times New Roman" w:hAnsi="Times New Roman" w:cs="Times New Roman"/>
          <w:sz w:val="24"/>
          <w:szCs w:val="24"/>
        </w:rPr>
        <w:t>:</w:t>
      </w:r>
      <w:r w:rsidRPr="008354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A77" w:rsidRPr="008354E5" w:rsidRDefault="002250B7" w:rsidP="008354E5">
      <w:pPr>
        <w:pStyle w:val="a7"/>
        <w:ind w:left="284"/>
        <w:rPr>
          <w:rFonts w:ascii="Times New Roman" w:hAnsi="Times New Roman" w:cs="Times New Roman"/>
          <w:sz w:val="24"/>
          <w:szCs w:val="24"/>
        </w:rPr>
      </w:pPr>
      <w:r w:rsidRPr="008354E5">
        <w:rPr>
          <w:rFonts w:ascii="Times New Roman" w:hAnsi="Times New Roman" w:cs="Times New Roman"/>
          <w:sz w:val="24"/>
          <w:szCs w:val="24"/>
        </w:rPr>
        <w:t xml:space="preserve">*близким к </w:t>
      </w:r>
      <w:proofErr w:type="gramStart"/>
      <w:r w:rsidRPr="008354E5">
        <w:rPr>
          <w:rFonts w:ascii="Times New Roman" w:hAnsi="Times New Roman" w:cs="Times New Roman"/>
          <w:sz w:val="24"/>
          <w:szCs w:val="24"/>
        </w:rPr>
        <w:t>оптимальному</w:t>
      </w:r>
      <w:proofErr w:type="gramEnd"/>
      <w:r w:rsidRPr="008354E5">
        <w:rPr>
          <w:rFonts w:ascii="Times New Roman" w:hAnsi="Times New Roman" w:cs="Times New Roman"/>
          <w:sz w:val="24"/>
          <w:szCs w:val="24"/>
        </w:rPr>
        <w:t xml:space="preserve"> в плотном асфальтобетоне есть содержание </w:t>
      </w:r>
      <w:r w:rsidR="00652C45" w:rsidRPr="008354E5">
        <w:rPr>
          <w:rFonts w:ascii="Times New Roman" w:hAnsi="Times New Roman" w:cs="Times New Roman"/>
          <w:sz w:val="24"/>
          <w:szCs w:val="24"/>
        </w:rPr>
        <w:t>добавки полимерной стабилизирующей КС-12 на уровне 0,415%</w:t>
      </w:r>
      <w:r w:rsidRPr="008354E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000EA" w:rsidRPr="008354E5" w:rsidRDefault="002250B7" w:rsidP="008354E5">
      <w:pPr>
        <w:pStyle w:val="a7"/>
        <w:ind w:left="284"/>
        <w:rPr>
          <w:rFonts w:ascii="Times New Roman" w:hAnsi="Times New Roman" w:cs="Times New Roman"/>
          <w:sz w:val="24"/>
          <w:szCs w:val="24"/>
        </w:rPr>
      </w:pPr>
      <w:r w:rsidRPr="008354E5">
        <w:rPr>
          <w:rFonts w:ascii="Times New Roman" w:hAnsi="Times New Roman" w:cs="Times New Roman"/>
          <w:sz w:val="24"/>
          <w:szCs w:val="24"/>
        </w:rPr>
        <w:t>*</w:t>
      </w:r>
      <w:r w:rsidR="00474837" w:rsidRPr="008354E5">
        <w:rPr>
          <w:rFonts w:ascii="Times New Roman" w:hAnsi="Times New Roman" w:cs="Times New Roman"/>
          <w:sz w:val="24"/>
          <w:szCs w:val="24"/>
        </w:rPr>
        <w:t>добавка КС-12 имеет позитивное влияние на качественные показатели плотных асфальтобетонных смесей;</w:t>
      </w:r>
    </w:p>
    <w:p w:rsidR="00474837" w:rsidRPr="00630177" w:rsidRDefault="00474837" w:rsidP="008354E5">
      <w:pPr>
        <w:pStyle w:val="a7"/>
        <w:ind w:left="284"/>
        <w:rPr>
          <w:rFonts w:ascii="Times New Roman" w:hAnsi="Times New Roman" w:cs="Times New Roman"/>
          <w:sz w:val="24"/>
          <w:szCs w:val="24"/>
        </w:rPr>
      </w:pPr>
      <w:r w:rsidRPr="008354E5">
        <w:rPr>
          <w:rFonts w:ascii="Times New Roman" w:hAnsi="Times New Roman" w:cs="Times New Roman"/>
          <w:sz w:val="24"/>
          <w:szCs w:val="24"/>
        </w:rPr>
        <w:t xml:space="preserve">*стабилизирующая добавка КС-12 пригодна для улучшения </w:t>
      </w:r>
      <w:proofErr w:type="spellStart"/>
      <w:r w:rsidRPr="008354E5">
        <w:rPr>
          <w:rFonts w:ascii="Times New Roman" w:hAnsi="Times New Roman" w:cs="Times New Roman"/>
          <w:sz w:val="24"/>
          <w:szCs w:val="24"/>
        </w:rPr>
        <w:t>деформативных</w:t>
      </w:r>
      <w:proofErr w:type="spellEnd"/>
      <w:r w:rsidRPr="00835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4E5">
        <w:rPr>
          <w:rFonts w:ascii="Times New Roman" w:hAnsi="Times New Roman" w:cs="Times New Roman"/>
          <w:sz w:val="24"/>
          <w:szCs w:val="24"/>
        </w:rPr>
        <w:t>свейств</w:t>
      </w:r>
      <w:proofErr w:type="spellEnd"/>
      <w:r w:rsidRPr="00835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4E5">
        <w:rPr>
          <w:rFonts w:ascii="Times New Roman" w:hAnsi="Times New Roman" w:cs="Times New Roman"/>
          <w:sz w:val="24"/>
          <w:szCs w:val="24"/>
        </w:rPr>
        <w:t>протных</w:t>
      </w:r>
      <w:proofErr w:type="spellEnd"/>
      <w:r w:rsidRPr="008354E5">
        <w:rPr>
          <w:rFonts w:ascii="Times New Roman" w:hAnsi="Times New Roman" w:cs="Times New Roman"/>
          <w:sz w:val="24"/>
          <w:szCs w:val="24"/>
        </w:rPr>
        <w:t xml:space="preserve"> асфальтобетонных смесей непрерывного гранулометрического состава и </w:t>
      </w:r>
      <w:proofErr w:type="gramStart"/>
      <w:r w:rsidRPr="008354E5">
        <w:rPr>
          <w:rFonts w:ascii="Times New Roman" w:hAnsi="Times New Roman" w:cs="Times New Roman"/>
          <w:sz w:val="24"/>
          <w:szCs w:val="24"/>
        </w:rPr>
        <w:t>выполняет роль</w:t>
      </w:r>
      <w:proofErr w:type="gramEnd"/>
      <w:r w:rsidRPr="008354E5">
        <w:rPr>
          <w:rFonts w:ascii="Times New Roman" w:hAnsi="Times New Roman" w:cs="Times New Roman"/>
          <w:sz w:val="24"/>
          <w:szCs w:val="24"/>
        </w:rPr>
        <w:t xml:space="preserve"> стабилизатора щебеночно-мастичных асфальтобетонных смесей.</w:t>
      </w:r>
    </w:p>
    <w:sectPr w:rsidR="00474837" w:rsidRPr="00630177" w:rsidSect="008354E5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108D"/>
    <w:multiLevelType w:val="hybridMultilevel"/>
    <w:tmpl w:val="8668B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0D19"/>
    <w:multiLevelType w:val="hybridMultilevel"/>
    <w:tmpl w:val="3842A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022D4"/>
    <w:multiLevelType w:val="hybridMultilevel"/>
    <w:tmpl w:val="3CFCF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21146"/>
    <w:multiLevelType w:val="hybridMultilevel"/>
    <w:tmpl w:val="3CFCF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9398D"/>
    <w:multiLevelType w:val="singleLevel"/>
    <w:tmpl w:val="E690DFE2"/>
    <w:lvl w:ilvl="0">
      <w:start w:val="12"/>
      <w:numFmt w:val="decimal"/>
      <w:lvlText w:val="6.%1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</w:abstractNum>
  <w:abstractNum w:abstractNumId="5">
    <w:nsid w:val="50A87831"/>
    <w:multiLevelType w:val="hybridMultilevel"/>
    <w:tmpl w:val="F3BE65EA"/>
    <w:lvl w:ilvl="0" w:tplc="FD94E5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50442C"/>
    <w:multiLevelType w:val="hybridMultilevel"/>
    <w:tmpl w:val="33E2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D68D3"/>
    <w:multiLevelType w:val="hybridMultilevel"/>
    <w:tmpl w:val="71B84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120DE"/>
    <w:rsid w:val="00037A7C"/>
    <w:rsid w:val="000C1529"/>
    <w:rsid w:val="000C5348"/>
    <w:rsid w:val="0011011B"/>
    <w:rsid w:val="00127DD1"/>
    <w:rsid w:val="00160AE1"/>
    <w:rsid w:val="00162D44"/>
    <w:rsid w:val="001D35D7"/>
    <w:rsid w:val="001F2602"/>
    <w:rsid w:val="00202CB8"/>
    <w:rsid w:val="002250B7"/>
    <w:rsid w:val="00291BAB"/>
    <w:rsid w:val="0031188E"/>
    <w:rsid w:val="00345D5C"/>
    <w:rsid w:val="00365D9F"/>
    <w:rsid w:val="00390E16"/>
    <w:rsid w:val="003F0A9A"/>
    <w:rsid w:val="0046546A"/>
    <w:rsid w:val="00474837"/>
    <w:rsid w:val="0049041C"/>
    <w:rsid w:val="004C4BA4"/>
    <w:rsid w:val="00553A80"/>
    <w:rsid w:val="00561066"/>
    <w:rsid w:val="005915FB"/>
    <w:rsid w:val="005D3DE0"/>
    <w:rsid w:val="005E5F49"/>
    <w:rsid w:val="00605A09"/>
    <w:rsid w:val="00630177"/>
    <w:rsid w:val="0064166C"/>
    <w:rsid w:val="00652C45"/>
    <w:rsid w:val="00695F2E"/>
    <w:rsid w:val="006C687E"/>
    <w:rsid w:val="006F0412"/>
    <w:rsid w:val="007531E9"/>
    <w:rsid w:val="007B7332"/>
    <w:rsid w:val="007C4F0F"/>
    <w:rsid w:val="007C7FEB"/>
    <w:rsid w:val="007D5106"/>
    <w:rsid w:val="008354E5"/>
    <w:rsid w:val="008652E1"/>
    <w:rsid w:val="008F5837"/>
    <w:rsid w:val="009000EA"/>
    <w:rsid w:val="00916101"/>
    <w:rsid w:val="0092152D"/>
    <w:rsid w:val="00923B29"/>
    <w:rsid w:val="00947B06"/>
    <w:rsid w:val="00966328"/>
    <w:rsid w:val="00994972"/>
    <w:rsid w:val="00A17760"/>
    <w:rsid w:val="00A73047"/>
    <w:rsid w:val="00A804EB"/>
    <w:rsid w:val="00A97549"/>
    <w:rsid w:val="00AD598D"/>
    <w:rsid w:val="00B009D3"/>
    <w:rsid w:val="00B00E4F"/>
    <w:rsid w:val="00B122E9"/>
    <w:rsid w:val="00B51411"/>
    <w:rsid w:val="00B65C3B"/>
    <w:rsid w:val="00B67C6D"/>
    <w:rsid w:val="00BC4D0A"/>
    <w:rsid w:val="00BD1189"/>
    <w:rsid w:val="00BF3900"/>
    <w:rsid w:val="00C170D4"/>
    <w:rsid w:val="00C24BE1"/>
    <w:rsid w:val="00C828F6"/>
    <w:rsid w:val="00C854BD"/>
    <w:rsid w:val="00CD4B75"/>
    <w:rsid w:val="00D0657B"/>
    <w:rsid w:val="00D27B05"/>
    <w:rsid w:val="00D6068E"/>
    <w:rsid w:val="00D700FD"/>
    <w:rsid w:val="00D7594D"/>
    <w:rsid w:val="00E224B6"/>
    <w:rsid w:val="00E66852"/>
    <w:rsid w:val="00E91A53"/>
    <w:rsid w:val="00EB26E4"/>
    <w:rsid w:val="00EE7002"/>
    <w:rsid w:val="00F120DE"/>
    <w:rsid w:val="00F36ADB"/>
    <w:rsid w:val="00FB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29"/>
  </w:style>
  <w:style w:type="paragraph" w:styleId="1">
    <w:name w:val="heading 1"/>
    <w:basedOn w:val="a"/>
    <w:next w:val="a"/>
    <w:link w:val="10"/>
    <w:qFormat/>
    <w:rsid w:val="00B009D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534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C5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34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9041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9041C"/>
    <w:pPr>
      <w:ind w:left="720"/>
      <w:contextualSpacing/>
    </w:pPr>
  </w:style>
  <w:style w:type="character" w:styleId="a8">
    <w:name w:val="Strong"/>
    <w:basedOn w:val="a0"/>
    <w:uiPriority w:val="22"/>
    <w:qFormat/>
    <w:rsid w:val="0092152D"/>
    <w:rPr>
      <w:b/>
      <w:bCs/>
    </w:rPr>
  </w:style>
  <w:style w:type="table" w:styleId="a9">
    <w:name w:val="Table Grid"/>
    <w:basedOn w:val="a1"/>
    <w:uiPriority w:val="59"/>
    <w:rsid w:val="00127D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rsid w:val="00B009D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customStyle="1" w:styleId="ab">
    <w:name w:val="Текст Знак"/>
    <w:basedOn w:val="a0"/>
    <w:link w:val="aa"/>
    <w:rsid w:val="00B009D3"/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B009D3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1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6F350-DF25-4D5E-8703-B5557D70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trest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bankklient</dc:creator>
  <cp:keywords/>
  <dc:description/>
  <cp:lastModifiedBy>bankklient</cp:lastModifiedBy>
  <cp:revision>46</cp:revision>
  <cp:lastPrinted>2015-05-04T11:11:00Z</cp:lastPrinted>
  <dcterms:created xsi:type="dcterms:W3CDTF">2015-04-20T15:33:00Z</dcterms:created>
  <dcterms:modified xsi:type="dcterms:W3CDTF">2015-05-05T06:10:00Z</dcterms:modified>
</cp:coreProperties>
</file>